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55E7" w14:textId="77777777" w:rsidR="00543DF6" w:rsidRDefault="00543D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3793"/>
      </w:tblGrid>
      <w:tr w:rsidR="00543DF6" w14:paraId="3D4DE422" w14:textId="77777777">
        <w:tc>
          <w:tcPr>
            <w:tcW w:w="5495" w:type="dxa"/>
          </w:tcPr>
          <w:p w14:paraId="3A3B5E01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89618" wp14:editId="77A2F786">
                  <wp:extent cx="3622040" cy="63119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040" cy="6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14:paraId="12921319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Bjerggata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 3210 Sandefjord</w:t>
            </w:r>
          </w:p>
          <w:p w14:paraId="08F36B8B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33 45 44 50</w:t>
            </w:r>
          </w:p>
          <w:p w14:paraId="7D717594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Epost: </w:t>
            </w: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post@sandefjord.kirken.no</w:t>
              </w:r>
            </w:hyperlink>
          </w:p>
          <w:p w14:paraId="04B8B6EA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www.sandefjord.menighet.no</w:t>
            </w:r>
          </w:p>
        </w:tc>
      </w:tr>
    </w:tbl>
    <w:p w14:paraId="7035BDDF" w14:textId="77777777" w:rsidR="00543DF6" w:rsidRDefault="00543DF6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205D4" w14:textId="0281A68F" w:rsidR="00543DF6" w:rsidRDefault="004249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MØTE</w:t>
      </w:r>
      <w:r w:rsidR="00F32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REFERAT</w:t>
      </w:r>
    </w:p>
    <w:p w14:paraId="26666C8F" w14:textId="77777777" w:rsidR="00543DF6" w:rsidRDefault="0054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0C21F" w14:textId="58450A79" w:rsidR="00560C61" w:rsidRDefault="00424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Sandefjord menighetsråd</w:t>
      </w:r>
      <w:r w:rsidR="008B001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0B0246" w14:textId="264C5F98" w:rsidR="00560C61" w:rsidRDefault="0042497E" w:rsidP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Tirsdag </w:t>
      </w:r>
      <w:r w:rsidR="00CB7F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05.03.2025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kl.</w:t>
      </w:r>
      <w:r w:rsidR="00CB7F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3B4E7E" w14:textId="77777777" w:rsidR="00560C61" w:rsidRDefault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F3B9F6" w14:textId="7E37E74F" w:rsidR="00543DF6" w:rsidRDefault="0045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60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ted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4249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B7F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Sakristiet</w:t>
      </w:r>
      <w:proofErr w:type="gramEnd"/>
      <w:r w:rsidR="00CB7F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Sandefjord kirke</w:t>
      </w:r>
    </w:p>
    <w:p w14:paraId="7E31B940" w14:textId="77777777" w:rsidR="00543DF6" w:rsidRDefault="00543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ACC5F" w14:textId="77777777" w:rsidR="00543DF6" w:rsidRDefault="00543DF6">
      <w:pPr>
        <w:tabs>
          <w:tab w:val="left" w:pos="2220"/>
        </w:tabs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160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991"/>
        <w:gridCol w:w="6991"/>
      </w:tblGrid>
      <w:tr w:rsidR="00FD453C" w14:paraId="104F4855" w14:textId="77777777" w:rsidTr="00FD453C">
        <w:trPr>
          <w:gridAfter w:val="1"/>
          <w:wAfter w:w="6991" w:type="dxa"/>
        </w:trPr>
        <w:tc>
          <w:tcPr>
            <w:tcW w:w="2081" w:type="dxa"/>
          </w:tcPr>
          <w:p w14:paraId="6EDD3D6F" w14:textId="7A361CE6" w:rsidR="00FD453C" w:rsidRDefault="005E64C7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Tilstede</w:t>
            </w:r>
            <w:proofErr w:type="gramEnd"/>
            <w:r w:rsidR="00FD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60922F8" w14:textId="4E41BAC6" w:rsidR="00141979" w:rsidRDefault="00141979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14:paraId="18565503" w14:textId="5C2A8306" w:rsidR="006A791D" w:rsidRPr="00CB7F76" w:rsidRDefault="00B04798" w:rsidP="0021561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Tone Bergene Aabrekk, </w:t>
            </w:r>
            <w:r w:rsidR="000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Dale Ljosland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453C"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Arild Nordin, Inger Marie Skårslette, </w:t>
            </w:r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Gunn Margareth </w:t>
            </w:r>
            <w:proofErr w:type="spellStart"/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Naaden</w:t>
            </w:r>
            <w:proofErr w:type="spellEnd"/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Tove Solli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Kristiansen,  </w:t>
            </w:r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</w:t>
            </w:r>
            <w:proofErr w:type="gramEnd"/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John </w:t>
            </w:r>
            <w:proofErr w:type="spellStart"/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McCracken</w:t>
            </w:r>
            <w:proofErr w:type="spellEnd"/>
            <w:r w:rsidR="0058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Rune </w:t>
            </w:r>
            <w:proofErr w:type="spellStart"/>
            <w:r w:rsidR="0058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gren</w:t>
            </w:r>
            <w:proofErr w:type="spellEnd"/>
            <w:r w:rsidR="0059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Hege Elsebutangen Nome</w:t>
            </w:r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D453C" w14:paraId="64B25660" w14:textId="77777777" w:rsidTr="00FD453C">
        <w:trPr>
          <w:trHeight w:val="360"/>
        </w:trPr>
        <w:tc>
          <w:tcPr>
            <w:tcW w:w="2081" w:type="dxa"/>
          </w:tcPr>
          <w:p w14:paraId="441464D8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14:paraId="2A7824EA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91" w:type="dxa"/>
          </w:tcPr>
          <w:p w14:paraId="6F107055" w14:textId="430824CA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8A8977D" w14:textId="2AF735CF" w:rsidR="00543DF6" w:rsidRDefault="00543D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pPr w:leftFromText="141" w:rightFromText="141" w:vertAnchor="text" w:tblpY="1"/>
        <w:tblOverlap w:val="never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543DF6" w14:paraId="6CA3E709" w14:textId="77777777" w:rsidTr="00331145">
        <w:tc>
          <w:tcPr>
            <w:tcW w:w="2410" w:type="dxa"/>
          </w:tcPr>
          <w:p w14:paraId="66C85E7D" w14:textId="2A5F682D" w:rsidR="00543DF6" w:rsidRDefault="00E76D67" w:rsidP="003F43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SAKSLISTE</w:t>
            </w:r>
            <w:r w:rsidR="00641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7229" w:type="dxa"/>
          </w:tcPr>
          <w:p w14:paraId="2FDDD793" w14:textId="0C266F4C" w:rsidR="004420BF" w:rsidRDefault="004420BF" w:rsidP="00E717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843FB" w14:paraId="3C31CF4D" w14:textId="77777777" w:rsidTr="00331145">
        <w:tc>
          <w:tcPr>
            <w:tcW w:w="2410" w:type="dxa"/>
          </w:tcPr>
          <w:p w14:paraId="66E32CCB" w14:textId="446ED9FB" w:rsidR="009843FB" w:rsidRDefault="009843FB" w:rsidP="009843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9/2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6BAD4F9E" w14:textId="11DE5060" w:rsidR="009843FB" w:rsidRDefault="009843FB" w:rsidP="009843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GODKJENNING AV INNKALLING OG MØTEREFERAT </w:t>
            </w:r>
            <w:r w:rsidR="00EA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EA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Saksdokumenter: </w:t>
            </w:r>
            <w:r w:rsidR="009E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Referatet fra møtet 22.01.2025 er tidligere sendt ut og også vedlagt denne innkalling</w:t>
            </w:r>
            <w:r w:rsidR="006418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43A5092" w14:textId="18BE3617" w:rsidR="009843FB" w:rsidRDefault="00B171BE" w:rsidP="009843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984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edtak:</w:t>
            </w:r>
            <w:r w:rsidR="00984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7F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843FB">
              <w:rPr>
                <w:rFonts w:ascii="Times New Roman" w:eastAsia="Times New Roman" w:hAnsi="Times New Roman" w:cs="Times New Roman"/>
                <w:sz w:val="24"/>
                <w:szCs w:val="24"/>
              </w:rPr>
              <w:t>Innkalling og referat fra møte 22.01.2025 godkjennes.</w:t>
            </w:r>
            <w:r w:rsidR="00984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843FB" w14:paraId="6FC02A68" w14:textId="77777777" w:rsidTr="00331145">
        <w:tc>
          <w:tcPr>
            <w:tcW w:w="2410" w:type="dxa"/>
          </w:tcPr>
          <w:p w14:paraId="55B3867C" w14:textId="77777777" w:rsidR="009843FB" w:rsidRDefault="009843FB" w:rsidP="009843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10/25 </w:t>
            </w:r>
          </w:p>
          <w:p w14:paraId="10AF23FD" w14:textId="77777777" w:rsidR="009843FB" w:rsidRDefault="009843FB" w:rsidP="009843FB">
            <w:pPr>
              <w:tabs>
                <w:tab w:val="right" w:pos="18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3B3144" w14:textId="77777777" w:rsidR="009843FB" w:rsidRDefault="009843FB" w:rsidP="009843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FASTSETTELSE AV ÅRSREGNSKAP FOR SANDEFJORD SOKN </w:t>
            </w:r>
          </w:p>
          <w:p w14:paraId="70DDDEF5" w14:textId="0D020223" w:rsidR="009843FB" w:rsidRPr="00F373EA" w:rsidRDefault="00EA7470" w:rsidP="009843FB">
            <w:pPr>
              <w:pStyle w:val="xmsonospacing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b/>
              </w:rPr>
              <w:br/>
            </w:r>
            <w:r w:rsidR="009843FB">
              <w:rPr>
                <w:b/>
              </w:rPr>
              <w:t>Saksdokumenter</w:t>
            </w:r>
            <w:r w:rsidR="009843FB" w:rsidRPr="00F373EA">
              <w:rPr>
                <w:b/>
              </w:rPr>
              <w:t>:</w:t>
            </w:r>
            <w:r w:rsidR="009843FB" w:rsidRPr="00F373EA">
              <w:rPr>
                <w:color w:val="242424"/>
              </w:rPr>
              <w:t xml:space="preserve"> </w:t>
            </w:r>
          </w:p>
          <w:p w14:paraId="69145B42" w14:textId="2F9385C9" w:rsidR="009843FB" w:rsidRPr="00BD2A41" w:rsidRDefault="009843FB" w:rsidP="009843FB">
            <w:pPr>
              <w:pStyle w:val="xmsonospacing"/>
              <w:spacing w:before="0" w:beforeAutospacing="0" w:after="0" w:afterAutospacing="0"/>
              <w:rPr>
                <w:color w:val="242424"/>
              </w:rPr>
            </w:pPr>
            <w:r w:rsidRPr="000469E5">
              <w:rPr>
                <w:color w:val="242424"/>
              </w:rPr>
              <w:t xml:space="preserve">Driftsregnskapet til Sandefjord sokn 2024 viser et samlet netto driftsresultat på kr 90 851. Det er iht. budsjett overført kr 20 000 til menighetens disposisjonsfond. Årets </w:t>
            </w:r>
            <w:proofErr w:type="spellStart"/>
            <w:r w:rsidRPr="000469E5">
              <w:rPr>
                <w:color w:val="242424"/>
              </w:rPr>
              <w:t>mindreforbruk</w:t>
            </w:r>
            <w:proofErr w:type="spellEnd"/>
            <w:r w:rsidRPr="000469E5">
              <w:rPr>
                <w:color w:val="242424"/>
              </w:rPr>
              <w:t xml:space="preserve"> er dermed kr 70</w:t>
            </w:r>
            <w:r>
              <w:rPr>
                <w:color w:val="242424"/>
              </w:rPr>
              <w:t> </w:t>
            </w:r>
            <w:r w:rsidRPr="000469E5">
              <w:rPr>
                <w:color w:val="242424"/>
              </w:rPr>
              <w:t>851.</w:t>
            </w:r>
            <w:r w:rsidR="00A93170">
              <w:rPr>
                <w:color w:val="242424"/>
              </w:rPr>
              <w:t xml:space="preserve"> </w:t>
            </w:r>
            <w:r w:rsidRPr="00BD2A41">
              <w:rPr>
                <w:color w:val="242424"/>
              </w:rPr>
              <w:t>Årsregnskap og driftsregnskap ligger vedlagt innkallingen.</w:t>
            </w:r>
          </w:p>
          <w:p w14:paraId="275E8279" w14:textId="38A4306B" w:rsidR="009843FB" w:rsidRPr="009E7F1E" w:rsidRDefault="00B171BE" w:rsidP="009E7F1E">
            <w:pPr>
              <w:pStyle w:val="xmsonospacing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V</w:t>
            </w:r>
            <w:r w:rsidR="009843FB" w:rsidRPr="000469E5">
              <w:rPr>
                <w:b/>
                <w:bCs/>
                <w:color w:val="242424"/>
              </w:rPr>
              <w:t>edtak</w:t>
            </w:r>
            <w:r w:rsidR="009843FB">
              <w:rPr>
                <w:b/>
                <w:bCs/>
                <w:color w:val="242424"/>
              </w:rPr>
              <w:t xml:space="preserve">: </w:t>
            </w:r>
            <w:r w:rsidR="009E7F1E">
              <w:rPr>
                <w:b/>
                <w:bCs/>
                <w:color w:val="242424"/>
              </w:rPr>
              <w:br/>
            </w:r>
            <w:r w:rsidR="009843FB" w:rsidRPr="000469E5">
              <w:rPr>
                <w:color w:val="242424"/>
              </w:rPr>
              <w:t xml:space="preserve">Foreliggende regnskap med et netto driftsresultat på kr 90 851, og </w:t>
            </w:r>
            <w:proofErr w:type="spellStart"/>
            <w:r w:rsidR="009843FB" w:rsidRPr="000469E5">
              <w:rPr>
                <w:color w:val="242424"/>
              </w:rPr>
              <w:t>mindreforbruk</w:t>
            </w:r>
            <w:proofErr w:type="spellEnd"/>
            <w:r w:rsidR="009843FB" w:rsidRPr="000469E5">
              <w:rPr>
                <w:color w:val="242424"/>
              </w:rPr>
              <w:t xml:space="preserve"> på kr 70 851, vedtas med forbehold om revisors godkjenning. Kr 70 851 overføres menighetens disposisjonsfond. </w:t>
            </w:r>
            <w:r w:rsidR="009E7F1E">
              <w:rPr>
                <w:color w:val="242424"/>
              </w:rPr>
              <w:br/>
            </w:r>
          </w:p>
        </w:tc>
      </w:tr>
      <w:tr w:rsidR="006C570E" w14:paraId="143142A6" w14:textId="77777777" w:rsidTr="00E97E58">
        <w:tc>
          <w:tcPr>
            <w:tcW w:w="2410" w:type="dxa"/>
          </w:tcPr>
          <w:p w14:paraId="7FA5F408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11/25</w:t>
            </w:r>
          </w:p>
          <w:p w14:paraId="1C8FD2D7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98465D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D049D4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AD4760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B27C6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D0B37C" w14:textId="77777777" w:rsidR="004E481E" w:rsidRDefault="004E481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07BAFE" w14:textId="77777777" w:rsidR="004A2F97" w:rsidRDefault="004A2F97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CF2BCD" w14:textId="77777777" w:rsidR="004A2F97" w:rsidRDefault="004A2F97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7235E5" w14:textId="1A79C4C2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12/25</w:t>
            </w:r>
          </w:p>
        </w:tc>
        <w:tc>
          <w:tcPr>
            <w:tcW w:w="7229" w:type="dxa"/>
          </w:tcPr>
          <w:p w14:paraId="300652DF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VEDTAK AV SANDEFJORD MR SIN ÅRSMELDING FOR 2024</w:t>
            </w:r>
          </w:p>
          <w:p w14:paraId="7DA607F4" w14:textId="3262362F" w:rsidR="006C570E" w:rsidRDefault="004A2F97" w:rsidP="006C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6C5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Saksdokumenter: </w:t>
            </w:r>
            <w:r w:rsidR="006C5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</w:t>
            </w:r>
            <w:r w:rsidR="006C570E" w:rsidRPr="00527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rslag til årsmelding Sandefjord MR 202</w:t>
            </w:r>
            <w:r w:rsidR="006C5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ligger vedlagt denne </w:t>
            </w:r>
            <w:proofErr w:type="spellStart"/>
            <w:r w:rsidR="006C5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inkallingen</w:t>
            </w:r>
            <w:proofErr w:type="spellEnd"/>
            <w:r w:rsidR="001C2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17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Gjennomgang av </w:t>
            </w:r>
            <w:r w:rsidR="00C21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hvordan å</w:t>
            </w:r>
            <w:r w:rsidR="00D17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rsmøtet </w:t>
            </w:r>
            <w:r w:rsidR="00C21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23 mars </w:t>
            </w:r>
            <w:r w:rsidR="00C217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skal gjennomføres. </w:t>
            </w:r>
            <w:r w:rsidR="00D17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5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658C1EC3" w14:textId="77506457" w:rsidR="006C570E" w:rsidRDefault="00E97DC8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6C5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edtak: </w:t>
            </w:r>
            <w:r w:rsidR="004A2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6C570E" w:rsidRPr="00527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Årsmeldingen for 202</w:t>
            </w:r>
            <w:r w:rsidR="006C57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C570E" w:rsidRPr="00527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vedtas</w:t>
            </w:r>
            <w:r w:rsidR="001C2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B851A3F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CC2F2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VALG AV REPR. TIL ÅRSMØTE MISK</w:t>
            </w:r>
          </w:p>
          <w:p w14:paraId="37DF9282" w14:textId="69FAB342" w:rsidR="006C570E" w:rsidRPr="00150CBD" w:rsidRDefault="006C570E" w:rsidP="006C570E">
            <w:pPr>
              <w:pStyle w:val="NormalWeb"/>
            </w:pPr>
            <w:r>
              <w:rPr>
                <w:b/>
              </w:rPr>
              <w:t xml:space="preserve">Saksdokumenter: </w:t>
            </w:r>
            <w:proofErr w:type="spellStart"/>
            <w:r w:rsidRPr="00150CBD">
              <w:t>Årsmøtet</w:t>
            </w:r>
            <w:proofErr w:type="spellEnd"/>
            <w:r w:rsidRPr="00150CBD">
              <w:t xml:space="preserve"> til </w:t>
            </w:r>
            <w:proofErr w:type="spellStart"/>
            <w:r w:rsidRPr="00150CBD">
              <w:t>MiSK</w:t>
            </w:r>
            <w:proofErr w:type="spellEnd"/>
            <w:r w:rsidRPr="00150CBD">
              <w:t xml:space="preserve"> utgjøres av </w:t>
            </w:r>
            <w:proofErr w:type="spellStart"/>
            <w:r w:rsidRPr="00150CBD">
              <w:t>MiSK</w:t>
            </w:r>
            <w:proofErr w:type="spellEnd"/>
            <w:r w:rsidRPr="00150CBD">
              <w:t xml:space="preserve">-styrets medlemmer samt en representant fra Sandefjord </w:t>
            </w:r>
            <w:proofErr w:type="spellStart"/>
            <w:r w:rsidRPr="00150CBD">
              <w:t>menighetsråd</w:t>
            </w:r>
            <w:proofErr w:type="spellEnd"/>
            <w:r w:rsidRPr="00150CBD">
              <w:t xml:space="preserve">, og er beslutningsdyktig </w:t>
            </w:r>
            <w:proofErr w:type="spellStart"/>
            <w:r w:rsidRPr="00150CBD">
              <w:t>når</w:t>
            </w:r>
            <w:proofErr w:type="spellEnd"/>
            <w:r w:rsidRPr="00150CBD">
              <w:t xml:space="preserve"> minimum seks av medlemmene er til </w:t>
            </w:r>
            <w:proofErr w:type="gramStart"/>
            <w:r w:rsidRPr="00150CBD">
              <w:t>stede</w:t>
            </w:r>
            <w:r w:rsidR="000624A0">
              <w:t>.</w:t>
            </w:r>
            <w:r w:rsidR="0027733F">
              <w:t>&lt;</w:t>
            </w:r>
            <w:proofErr w:type="gramEnd"/>
            <w:r w:rsidR="0027733F">
              <w:t>A</w:t>
            </w:r>
            <w:r w:rsidRPr="00150CBD">
              <w:t xml:space="preserve"> Årets årsmøte er </w:t>
            </w:r>
            <w:r w:rsidRPr="00150CBD">
              <w:rPr>
                <w:color w:val="242424"/>
                <w:shd w:val="clear" w:color="auto" w:fill="FFFFFF"/>
              </w:rPr>
              <w:t>tirsdag 23. april kl. 18.00 på Landstadsenteret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.</w:t>
            </w:r>
          </w:p>
          <w:p w14:paraId="778A6AD4" w14:textId="2136B1ED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Vedtak:</w:t>
            </w:r>
            <w:r w:rsidR="0069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69282C" w:rsidRPr="00692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Tone Bergene Aabrekk stiller</w:t>
            </w:r>
            <w:r w:rsidR="0069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A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1A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C570E" w14:paraId="214D171C" w14:textId="77777777" w:rsidTr="00331145">
        <w:tc>
          <w:tcPr>
            <w:tcW w:w="2410" w:type="dxa"/>
          </w:tcPr>
          <w:p w14:paraId="40D6A90E" w14:textId="4A549043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SAK 5/25</w:t>
            </w:r>
          </w:p>
        </w:tc>
        <w:tc>
          <w:tcPr>
            <w:tcW w:w="7229" w:type="dxa"/>
          </w:tcPr>
          <w:p w14:paraId="554F0C2D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FASTEAKSJONEN</w:t>
            </w:r>
          </w:p>
          <w:p w14:paraId="5492F66F" w14:textId="0EED6010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Saksopplysning: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Etter vedtak </w:t>
            </w:r>
            <w:r w:rsidR="001835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på </w:t>
            </w:r>
            <w:r w:rsidRPr="00F83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forrige møte arrangerer </w:t>
            </w:r>
            <w:proofErr w:type="spellStart"/>
            <w:r w:rsidRPr="00F83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83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3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kirkekafe</w:t>
            </w:r>
            <w:proofErr w:type="spellEnd"/>
            <w:r w:rsidRPr="00F83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etter gudstjenesten faste</w:t>
            </w:r>
            <w:r w:rsidRPr="00F83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aksjonsdagen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692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.04.25</w:t>
            </w:r>
            <w:r w:rsidRPr="00F83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Oppgaver </w:t>
            </w:r>
            <w:r w:rsidR="00692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må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fordeles</w:t>
            </w:r>
            <w:r w:rsidR="00692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92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692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Gunn, Inger Marie</w:t>
            </w:r>
            <w:r w:rsidR="009F21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og Tone stiller og </w:t>
            </w:r>
            <w:proofErr w:type="spellStart"/>
            <w:r w:rsidR="00E535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og</w:t>
            </w:r>
            <w:proofErr w:type="spellEnd"/>
            <w:r w:rsidR="00E535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organiserer kafeen. </w:t>
            </w:r>
            <w:r w:rsidR="00645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Oppmøte 09:45. </w:t>
            </w:r>
            <w:r w:rsidR="00E535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Konfirmantforeldre stiller med kaker. </w:t>
            </w:r>
            <w:r w:rsidR="00645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Maria lager prislister og informasjon om vipps. </w:t>
            </w:r>
            <w:r w:rsidR="00692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6205442" w14:textId="3B855EC4" w:rsidR="006C570E" w:rsidRDefault="006C570E" w:rsidP="006C5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Vedtak:</w:t>
            </w:r>
            <w:r w:rsidR="00645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6458F4" w:rsidRPr="00645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Gunn, Inger Marie og Tone stiller og organiserer kafeen. </w:t>
            </w:r>
          </w:p>
        </w:tc>
      </w:tr>
      <w:tr w:rsidR="006C570E" w14:paraId="0B73391C" w14:textId="77777777" w:rsidTr="00331145">
        <w:tc>
          <w:tcPr>
            <w:tcW w:w="2410" w:type="dxa"/>
          </w:tcPr>
          <w:p w14:paraId="257C4A51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DD05DE" w14:textId="77777777" w:rsidR="001A3100" w:rsidRDefault="001A3100" w:rsidP="006C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2E69F" w14:textId="7972BFB9" w:rsidR="006C570E" w:rsidRPr="00D627D3" w:rsidRDefault="006C570E" w:rsidP="006C5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B7">
              <w:rPr>
                <w:rFonts w:ascii="Times New Roman" w:hAnsi="Times New Roman" w:cs="Times New Roman"/>
                <w:b/>
                <w:sz w:val="24"/>
                <w:szCs w:val="24"/>
              </w:rPr>
              <w:t>Referat- og orienteringssaker</w:t>
            </w:r>
            <w:r w:rsidR="009132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316636F5" w14:textId="6D4BCDE2" w:rsidR="006C570E" w:rsidRDefault="006C570E" w:rsidP="006C5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Soknepreststilling</w:t>
            </w:r>
            <w:r w:rsidR="00645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733B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F1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Det ble orientert om at </w:t>
            </w:r>
            <w:r w:rsidR="00E733B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 w:rsidR="00F15C6F">
              <w:rPr>
                <w:rFonts w:ascii="Times New Roman" w:hAnsi="Times New Roman" w:cs="Times New Roman"/>
                <w:bCs/>
                <w:sz w:val="24"/>
                <w:szCs w:val="24"/>
              </w:rPr>
              <w:t>re Hummelvold har</w:t>
            </w:r>
            <w:r w:rsidR="00913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takket ja</w:t>
            </w:r>
            <w:r w:rsidR="002E0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til stilling som sokneprest</w:t>
            </w:r>
            <w:r w:rsidR="00913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1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3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8125FB" w14:textId="77777777" w:rsidR="00E733BB" w:rsidRDefault="00E733BB" w:rsidP="006C5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571CA3" w14:textId="0FB017A2" w:rsidR="006C570E" w:rsidRDefault="006C570E" w:rsidP="006C5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Kapellet</w:t>
            </w:r>
            <w:r w:rsidR="009132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08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Det ble orientert om at det er søkt midler </w:t>
            </w:r>
            <w:r w:rsidR="00CF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og at det har kommet inn noe midler til videre oppgradering av kapellet. </w:t>
            </w:r>
            <w:r w:rsidR="0008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082333" w14:textId="77777777" w:rsidR="00E733BB" w:rsidRPr="008D68B7" w:rsidRDefault="00E733BB" w:rsidP="006C5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26591" w14:textId="558A62DE" w:rsidR="006C570E" w:rsidRDefault="006C570E" w:rsidP="006C5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B7">
              <w:rPr>
                <w:rFonts w:ascii="Times New Roman" w:hAnsi="Times New Roman" w:cs="Times New Roman"/>
                <w:bCs/>
                <w:sz w:val="24"/>
                <w:szCs w:val="24"/>
              </w:rPr>
              <w:t>Referat fra Fellesrådet</w:t>
            </w:r>
            <w:r w:rsidR="007941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9413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8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Det har ikke vært møte i Fellesrådet siden forrige MR møte. </w:t>
            </w:r>
          </w:p>
          <w:p w14:paraId="053C42B0" w14:textId="77777777" w:rsidR="00E733BB" w:rsidRPr="008D68B7" w:rsidRDefault="00E733BB" w:rsidP="006C5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2F490A" w14:textId="6DF735FB" w:rsidR="006C570E" w:rsidRPr="00D627D3" w:rsidRDefault="006C570E" w:rsidP="006C5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Referat fra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Kirkekino</w:t>
            </w:r>
            <w:r w:rsidR="005437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85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Rune orienterte om kommende filmer. </w:t>
            </w:r>
            <w:r w:rsidR="006F3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Leif Rune inviteres til MR møtet i april. </w:t>
            </w:r>
            <w:r w:rsidR="0019465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2C11C48C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6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EVENTUELT</w:t>
            </w:r>
          </w:p>
          <w:p w14:paraId="2C3BC14C" w14:textId="478E1F48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70E" w14:paraId="2D2F0C62" w14:textId="77777777" w:rsidTr="00331145">
        <w:tc>
          <w:tcPr>
            <w:tcW w:w="2410" w:type="dxa"/>
          </w:tcPr>
          <w:p w14:paraId="5E6298FF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396D9D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70E" w14:paraId="591352B7" w14:textId="77777777" w:rsidTr="00331145">
        <w:tc>
          <w:tcPr>
            <w:tcW w:w="2410" w:type="dxa"/>
          </w:tcPr>
          <w:p w14:paraId="28B715BB" w14:textId="226B911E" w:rsidR="006C570E" w:rsidRDefault="006C570E" w:rsidP="0019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95CED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828FA2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57B26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6AE3A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A190F4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4C859F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429BC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F95C7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A9336F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9217E1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D71280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34135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8A189A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BC1683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80FE1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8F826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10D46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6C0749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3C053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F15CC3" w14:textId="6A2D656F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F4C8A3" w14:textId="26A08DB8" w:rsidR="006C570E" w:rsidRPr="00194657" w:rsidRDefault="006C570E" w:rsidP="001946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68E74E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E6A217" w14:textId="77777777" w:rsidR="006C570E" w:rsidRPr="009F2AE5" w:rsidRDefault="006C570E" w:rsidP="006C57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37D8D6" w14:textId="77777777" w:rsidR="006C570E" w:rsidRDefault="006C570E" w:rsidP="006C570E">
            <w:pPr>
              <w:pStyle w:val="Listeavsnit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80679B" w14:textId="2A56CFAE" w:rsidR="006C570E" w:rsidRPr="00DF4D39" w:rsidRDefault="006C570E" w:rsidP="006C570E">
            <w:pPr>
              <w:pStyle w:val="Listeavsnit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570E" w14:paraId="66DE091A" w14:textId="77777777" w:rsidTr="00331145">
        <w:tc>
          <w:tcPr>
            <w:tcW w:w="2410" w:type="dxa"/>
          </w:tcPr>
          <w:p w14:paraId="19E3A26E" w14:textId="4CDB16A0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F1DC7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2632BC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ADE39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5B2A54DA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2533F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46B1F6" w14:textId="27D93C0B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668B3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1E5AF3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9E279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B94F54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5BEE34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AB1D5" w14:textId="331F954C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570A91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FDA45E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48DC4D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DCE3F6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3F9A1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6D585E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D3147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9E5C7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3437B3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BE895D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F2212" w14:textId="66C5B1D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F05A6D6" w14:textId="2AF93268" w:rsidR="006C570E" w:rsidRPr="00710212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70E" w14:paraId="11711079" w14:textId="77777777" w:rsidTr="00331145">
        <w:tc>
          <w:tcPr>
            <w:tcW w:w="2410" w:type="dxa"/>
          </w:tcPr>
          <w:p w14:paraId="6F100E79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08249A" w14:textId="6870B408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70E" w14:paraId="4B5CB7C2" w14:textId="77777777" w:rsidTr="00331145">
        <w:tc>
          <w:tcPr>
            <w:tcW w:w="2410" w:type="dxa"/>
          </w:tcPr>
          <w:p w14:paraId="279024E4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7229" w:type="dxa"/>
          </w:tcPr>
          <w:p w14:paraId="5FE41093" w14:textId="1AA29DEF" w:rsidR="006C570E" w:rsidRDefault="006C570E" w:rsidP="006C570E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70E" w14:paraId="353BFF77" w14:textId="77777777" w:rsidTr="00331145">
        <w:tc>
          <w:tcPr>
            <w:tcW w:w="2410" w:type="dxa"/>
          </w:tcPr>
          <w:p w14:paraId="3F027DF2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74C859" w14:textId="2D131333" w:rsidR="006C570E" w:rsidRPr="00324B1D" w:rsidRDefault="006C570E" w:rsidP="006C5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17976" w14:textId="77777777" w:rsidR="006C570E" w:rsidRDefault="006C570E" w:rsidP="006C5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038CC4" w14:textId="46FCDBB3" w:rsidR="006C570E" w:rsidRPr="00EB25F9" w:rsidRDefault="006C570E" w:rsidP="006C5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F5863C8" w14:textId="61138549" w:rsidR="00543DF6" w:rsidRDefault="003F43DE">
      <w:r>
        <w:lastRenderedPageBreak/>
        <w:br w:type="textWrapping" w:clear="all"/>
      </w:r>
    </w:p>
    <w:sectPr w:rsidR="00543D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99A3" w14:textId="77777777" w:rsidR="00B37FAE" w:rsidRDefault="00B37FAE" w:rsidP="00691B75">
      <w:pPr>
        <w:spacing w:after="0" w:line="240" w:lineRule="auto"/>
      </w:pPr>
      <w:r>
        <w:separator/>
      </w:r>
    </w:p>
  </w:endnote>
  <w:endnote w:type="continuationSeparator" w:id="0">
    <w:p w14:paraId="75712265" w14:textId="77777777" w:rsidR="00B37FAE" w:rsidRDefault="00B37FAE" w:rsidP="0069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B6581" w14:textId="77777777" w:rsidR="00B37FAE" w:rsidRDefault="00B37FAE" w:rsidP="00691B75">
      <w:pPr>
        <w:spacing w:after="0" w:line="240" w:lineRule="auto"/>
      </w:pPr>
      <w:r>
        <w:separator/>
      </w:r>
    </w:p>
  </w:footnote>
  <w:footnote w:type="continuationSeparator" w:id="0">
    <w:p w14:paraId="681DB730" w14:textId="77777777" w:rsidR="00B37FAE" w:rsidRDefault="00B37FAE" w:rsidP="0069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BFB"/>
    <w:multiLevelType w:val="hybridMultilevel"/>
    <w:tmpl w:val="0E1C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1A55"/>
    <w:multiLevelType w:val="hybridMultilevel"/>
    <w:tmpl w:val="F77AC8C0"/>
    <w:lvl w:ilvl="0" w:tplc="0414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6C3F8B"/>
    <w:multiLevelType w:val="hybridMultilevel"/>
    <w:tmpl w:val="E7706DE8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3AA"/>
    <w:multiLevelType w:val="hybridMultilevel"/>
    <w:tmpl w:val="864C9502"/>
    <w:lvl w:ilvl="0" w:tplc="0E38F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3A81"/>
    <w:multiLevelType w:val="hybridMultilevel"/>
    <w:tmpl w:val="487AF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6FC7"/>
    <w:multiLevelType w:val="hybridMultilevel"/>
    <w:tmpl w:val="83E45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7339"/>
    <w:multiLevelType w:val="hybridMultilevel"/>
    <w:tmpl w:val="6D18A6AE"/>
    <w:lvl w:ilvl="0" w:tplc="E87A0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B4B73"/>
    <w:multiLevelType w:val="hybridMultilevel"/>
    <w:tmpl w:val="11761C82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348B"/>
    <w:multiLevelType w:val="hybridMultilevel"/>
    <w:tmpl w:val="8C5E992C"/>
    <w:lvl w:ilvl="0" w:tplc="D724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6408"/>
    <w:multiLevelType w:val="hybridMultilevel"/>
    <w:tmpl w:val="7A1C2A0E"/>
    <w:lvl w:ilvl="0" w:tplc="3F9E0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B25"/>
    <w:multiLevelType w:val="hybridMultilevel"/>
    <w:tmpl w:val="32762532"/>
    <w:lvl w:ilvl="0" w:tplc="A2C281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8259">
    <w:abstractNumId w:val="3"/>
  </w:num>
  <w:num w:numId="2" w16cid:durableId="474219526">
    <w:abstractNumId w:val="9"/>
  </w:num>
  <w:num w:numId="3" w16cid:durableId="1805661936">
    <w:abstractNumId w:val="8"/>
  </w:num>
  <w:num w:numId="4" w16cid:durableId="1665745462">
    <w:abstractNumId w:val="7"/>
  </w:num>
  <w:num w:numId="5" w16cid:durableId="793016713">
    <w:abstractNumId w:val="10"/>
  </w:num>
  <w:num w:numId="6" w16cid:durableId="396363909">
    <w:abstractNumId w:val="1"/>
  </w:num>
  <w:num w:numId="7" w16cid:durableId="322246224">
    <w:abstractNumId w:val="4"/>
  </w:num>
  <w:num w:numId="8" w16cid:durableId="1721854242">
    <w:abstractNumId w:val="2"/>
  </w:num>
  <w:num w:numId="9" w16cid:durableId="1447895351">
    <w:abstractNumId w:val="6"/>
  </w:num>
  <w:num w:numId="10" w16cid:durableId="1002897636">
    <w:abstractNumId w:val="5"/>
  </w:num>
  <w:num w:numId="11" w16cid:durableId="16562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6"/>
    <w:rsid w:val="00010154"/>
    <w:rsid w:val="00012D73"/>
    <w:rsid w:val="0001736F"/>
    <w:rsid w:val="000174A3"/>
    <w:rsid w:val="000239E6"/>
    <w:rsid w:val="000260D9"/>
    <w:rsid w:val="00026F74"/>
    <w:rsid w:val="0003029D"/>
    <w:rsid w:val="00034B07"/>
    <w:rsid w:val="0004039E"/>
    <w:rsid w:val="00041793"/>
    <w:rsid w:val="00042850"/>
    <w:rsid w:val="00046A78"/>
    <w:rsid w:val="00047528"/>
    <w:rsid w:val="00057708"/>
    <w:rsid w:val="000624A0"/>
    <w:rsid w:val="00070CDA"/>
    <w:rsid w:val="000765D3"/>
    <w:rsid w:val="000833A8"/>
    <w:rsid w:val="000906AE"/>
    <w:rsid w:val="00092EB8"/>
    <w:rsid w:val="000A0BF9"/>
    <w:rsid w:val="000A28F2"/>
    <w:rsid w:val="000A4584"/>
    <w:rsid w:val="000B00CF"/>
    <w:rsid w:val="000C061A"/>
    <w:rsid w:val="000C3FBB"/>
    <w:rsid w:val="000C4986"/>
    <w:rsid w:val="000D1630"/>
    <w:rsid w:val="000D48EA"/>
    <w:rsid w:val="000D4C86"/>
    <w:rsid w:val="000D5F16"/>
    <w:rsid w:val="000E1B03"/>
    <w:rsid w:val="000F073A"/>
    <w:rsid w:val="00103671"/>
    <w:rsid w:val="0010678E"/>
    <w:rsid w:val="00107E1B"/>
    <w:rsid w:val="00107E77"/>
    <w:rsid w:val="00111952"/>
    <w:rsid w:val="001140ED"/>
    <w:rsid w:val="0011748A"/>
    <w:rsid w:val="0011796C"/>
    <w:rsid w:val="0012738D"/>
    <w:rsid w:val="00127FCF"/>
    <w:rsid w:val="001309A2"/>
    <w:rsid w:val="00131A96"/>
    <w:rsid w:val="00132E20"/>
    <w:rsid w:val="00133DDE"/>
    <w:rsid w:val="0013746F"/>
    <w:rsid w:val="00141979"/>
    <w:rsid w:val="001427CB"/>
    <w:rsid w:val="001439A9"/>
    <w:rsid w:val="00143F4B"/>
    <w:rsid w:val="001446B2"/>
    <w:rsid w:val="00146119"/>
    <w:rsid w:val="00160618"/>
    <w:rsid w:val="00166B0F"/>
    <w:rsid w:val="001716C4"/>
    <w:rsid w:val="00182406"/>
    <w:rsid w:val="001835E4"/>
    <w:rsid w:val="00184FBE"/>
    <w:rsid w:val="00185EB0"/>
    <w:rsid w:val="00192FE1"/>
    <w:rsid w:val="00194657"/>
    <w:rsid w:val="001A15BC"/>
    <w:rsid w:val="001A3100"/>
    <w:rsid w:val="001A3A16"/>
    <w:rsid w:val="001B0B36"/>
    <w:rsid w:val="001B34FF"/>
    <w:rsid w:val="001B4ED8"/>
    <w:rsid w:val="001B5EF7"/>
    <w:rsid w:val="001B6CF1"/>
    <w:rsid w:val="001C09AD"/>
    <w:rsid w:val="001C23F6"/>
    <w:rsid w:val="001C2A66"/>
    <w:rsid w:val="001C2EB4"/>
    <w:rsid w:val="001C6DCB"/>
    <w:rsid w:val="001D2A9F"/>
    <w:rsid w:val="001D3B30"/>
    <w:rsid w:val="001D4810"/>
    <w:rsid w:val="001E2A6F"/>
    <w:rsid w:val="001E3021"/>
    <w:rsid w:val="001E3442"/>
    <w:rsid w:val="001E63BD"/>
    <w:rsid w:val="001E7CCC"/>
    <w:rsid w:val="001F7818"/>
    <w:rsid w:val="00204B60"/>
    <w:rsid w:val="00205335"/>
    <w:rsid w:val="00210693"/>
    <w:rsid w:val="00214498"/>
    <w:rsid w:val="0021561E"/>
    <w:rsid w:val="00220C55"/>
    <w:rsid w:val="00221F61"/>
    <w:rsid w:val="00223197"/>
    <w:rsid w:val="002371FC"/>
    <w:rsid w:val="002458DA"/>
    <w:rsid w:val="00250D0D"/>
    <w:rsid w:val="00253411"/>
    <w:rsid w:val="0027342E"/>
    <w:rsid w:val="002736D0"/>
    <w:rsid w:val="00273A26"/>
    <w:rsid w:val="0027733F"/>
    <w:rsid w:val="0028524A"/>
    <w:rsid w:val="002855EF"/>
    <w:rsid w:val="00285AD9"/>
    <w:rsid w:val="002A0395"/>
    <w:rsid w:val="002A4A5C"/>
    <w:rsid w:val="002B087D"/>
    <w:rsid w:val="002C3B49"/>
    <w:rsid w:val="002C5057"/>
    <w:rsid w:val="002E0329"/>
    <w:rsid w:val="002E0E76"/>
    <w:rsid w:val="002E16B2"/>
    <w:rsid w:val="002F7385"/>
    <w:rsid w:val="003023AE"/>
    <w:rsid w:val="00303FAB"/>
    <w:rsid w:val="00307ED3"/>
    <w:rsid w:val="00311CD5"/>
    <w:rsid w:val="00315303"/>
    <w:rsid w:val="00316473"/>
    <w:rsid w:val="00321468"/>
    <w:rsid w:val="00324094"/>
    <w:rsid w:val="00324B1D"/>
    <w:rsid w:val="0032634D"/>
    <w:rsid w:val="00326F1B"/>
    <w:rsid w:val="0032774A"/>
    <w:rsid w:val="00331145"/>
    <w:rsid w:val="00333549"/>
    <w:rsid w:val="00333F0A"/>
    <w:rsid w:val="00347B99"/>
    <w:rsid w:val="003527FB"/>
    <w:rsid w:val="003540A5"/>
    <w:rsid w:val="003541FA"/>
    <w:rsid w:val="00356327"/>
    <w:rsid w:val="0036203E"/>
    <w:rsid w:val="00362C9E"/>
    <w:rsid w:val="00366466"/>
    <w:rsid w:val="00367C77"/>
    <w:rsid w:val="0037121A"/>
    <w:rsid w:val="00374D7B"/>
    <w:rsid w:val="00376E2F"/>
    <w:rsid w:val="003834A9"/>
    <w:rsid w:val="00384626"/>
    <w:rsid w:val="003869DB"/>
    <w:rsid w:val="00390BEC"/>
    <w:rsid w:val="003B012E"/>
    <w:rsid w:val="003B3EAC"/>
    <w:rsid w:val="003B3FB6"/>
    <w:rsid w:val="003C1436"/>
    <w:rsid w:val="003C2400"/>
    <w:rsid w:val="003C75BF"/>
    <w:rsid w:val="003D0ED2"/>
    <w:rsid w:val="003D5FB1"/>
    <w:rsid w:val="003D6265"/>
    <w:rsid w:val="003D7C38"/>
    <w:rsid w:val="003E2328"/>
    <w:rsid w:val="003E49C1"/>
    <w:rsid w:val="003E54AD"/>
    <w:rsid w:val="003F02F1"/>
    <w:rsid w:val="003F43DE"/>
    <w:rsid w:val="003F537C"/>
    <w:rsid w:val="003F7FDF"/>
    <w:rsid w:val="00410509"/>
    <w:rsid w:val="00412313"/>
    <w:rsid w:val="004126FF"/>
    <w:rsid w:val="00414FB9"/>
    <w:rsid w:val="004206A0"/>
    <w:rsid w:val="0042497E"/>
    <w:rsid w:val="004259AA"/>
    <w:rsid w:val="00432656"/>
    <w:rsid w:val="004402F4"/>
    <w:rsid w:val="004420BF"/>
    <w:rsid w:val="00442911"/>
    <w:rsid w:val="00453117"/>
    <w:rsid w:val="00453A0B"/>
    <w:rsid w:val="00454F78"/>
    <w:rsid w:val="00455727"/>
    <w:rsid w:val="00460CF1"/>
    <w:rsid w:val="0046109E"/>
    <w:rsid w:val="004610A8"/>
    <w:rsid w:val="00467519"/>
    <w:rsid w:val="004712B1"/>
    <w:rsid w:val="00472253"/>
    <w:rsid w:val="004813E9"/>
    <w:rsid w:val="004825FC"/>
    <w:rsid w:val="00483A5A"/>
    <w:rsid w:val="00490504"/>
    <w:rsid w:val="004A2F97"/>
    <w:rsid w:val="004A402E"/>
    <w:rsid w:val="004B2AFA"/>
    <w:rsid w:val="004B5FE6"/>
    <w:rsid w:val="004B7C93"/>
    <w:rsid w:val="004C0712"/>
    <w:rsid w:val="004C1BD6"/>
    <w:rsid w:val="004C5814"/>
    <w:rsid w:val="004C66A5"/>
    <w:rsid w:val="004C71DE"/>
    <w:rsid w:val="004D2AB6"/>
    <w:rsid w:val="004D4D3C"/>
    <w:rsid w:val="004E0E01"/>
    <w:rsid w:val="004E3E6E"/>
    <w:rsid w:val="004E481E"/>
    <w:rsid w:val="0050114E"/>
    <w:rsid w:val="005049E5"/>
    <w:rsid w:val="00507556"/>
    <w:rsid w:val="00515327"/>
    <w:rsid w:val="00521B80"/>
    <w:rsid w:val="005228C8"/>
    <w:rsid w:val="00523733"/>
    <w:rsid w:val="00524D3B"/>
    <w:rsid w:val="00525450"/>
    <w:rsid w:val="0053373E"/>
    <w:rsid w:val="00541864"/>
    <w:rsid w:val="005437C0"/>
    <w:rsid w:val="00543DF6"/>
    <w:rsid w:val="00544EBA"/>
    <w:rsid w:val="00547FF7"/>
    <w:rsid w:val="00554EC3"/>
    <w:rsid w:val="0055630C"/>
    <w:rsid w:val="00560C61"/>
    <w:rsid w:val="00566134"/>
    <w:rsid w:val="00573358"/>
    <w:rsid w:val="00574363"/>
    <w:rsid w:val="0057650F"/>
    <w:rsid w:val="00577EDF"/>
    <w:rsid w:val="0058001A"/>
    <w:rsid w:val="00580666"/>
    <w:rsid w:val="00580CEB"/>
    <w:rsid w:val="0058151D"/>
    <w:rsid w:val="00581B00"/>
    <w:rsid w:val="00585EA0"/>
    <w:rsid w:val="005930E6"/>
    <w:rsid w:val="005941C7"/>
    <w:rsid w:val="00595225"/>
    <w:rsid w:val="005A18ED"/>
    <w:rsid w:val="005A2111"/>
    <w:rsid w:val="005A71BF"/>
    <w:rsid w:val="005B2758"/>
    <w:rsid w:val="005B6135"/>
    <w:rsid w:val="005B6663"/>
    <w:rsid w:val="005B6F9F"/>
    <w:rsid w:val="005C5560"/>
    <w:rsid w:val="005D0954"/>
    <w:rsid w:val="005D3538"/>
    <w:rsid w:val="005D3D40"/>
    <w:rsid w:val="005E5E40"/>
    <w:rsid w:val="005E64C7"/>
    <w:rsid w:val="005E76A4"/>
    <w:rsid w:val="005F29AB"/>
    <w:rsid w:val="005F2EE7"/>
    <w:rsid w:val="006059FA"/>
    <w:rsid w:val="00607450"/>
    <w:rsid w:val="006114AB"/>
    <w:rsid w:val="006131D7"/>
    <w:rsid w:val="00620FE1"/>
    <w:rsid w:val="0062181E"/>
    <w:rsid w:val="00623F5E"/>
    <w:rsid w:val="006314DD"/>
    <w:rsid w:val="0063425A"/>
    <w:rsid w:val="006418C0"/>
    <w:rsid w:val="006458F4"/>
    <w:rsid w:val="00647468"/>
    <w:rsid w:val="00651307"/>
    <w:rsid w:val="006529CD"/>
    <w:rsid w:val="0065309E"/>
    <w:rsid w:val="00654A75"/>
    <w:rsid w:val="00661CA0"/>
    <w:rsid w:val="00662B5D"/>
    <w:rsid w:val="00662BEC"/>
    <w:rsid w:val="00673D2B"/>
    <w:rsid w:val="00674692"/>
    <w:rsid w:val="00675F95"/>
    <w:rsid w:val="00683FFE"/>
    <w:rsid w:val="006901B7"/>
    <w:rsid w:val="0069098E"/>
    <w:rsid w:val="00691595"/>
    <w:rsid w:val="00691B75"/>
    <w:rsid w:val="006920B1"/>
    <w:rsid w:val="0069282C"/>
    <w:rsid w:val="00692F0F"/>
    <w:rsid w:val="006937B9"/>
    <w:rsid w:val="0069531F"/>
    <w:rsid w:val="006974F2"/>
    <w:rsid w:val="006A0027"/>
    <w:rsid w:val="006A22F0"/>
    <w:rsid w:val="006A39C5"/>
    <w:rsid w:val="006A478D"/>
    <w:rsid w:val="006A791D"/>
    <w:rsid w:val="006B1C37"/>
    <w:rsid w:val="006B569C"/>
    <w:rsid w:val="006B56B8"/>
    <w:rsid w:val="006C1717"/>
    <w:rsid w:val="006C30D1"/>
    <w:rsid w:val="006C315F"/>
    <w:rsid w:val="006C37FE"/>
    <w:rsid w:val="006C570E"/>
    <w:rsid w:val="006C571F"/>
    <w:rsid w:val="006C69FD"/>
    <w:rsid w:val="006C7255"/>
    <w:rsid w:val="006D1CB4"/>
    <w:rsid w:val="006D627F"/>
    <w:rsid w:val="006D70F8"/>
    <w:rsid w:val="006E656B"/>
    <w:rsid w:val="006E7585"/>
    <w:rsid w:val="006F15B4"/>
    <w:rsid w:val="006F357E"/>
    <w:rsid w:val="00704259"/>
    <w:rsid w:val="00710212"/>
    <w:rsid w:val="00720E6C"/>
    <w:rsid w:val="007221FA"/>
    <w:rsid w:val="00722CEA"/>
    <w:rsid w:val="00727C3E"/>
    <w:rsid w:val="00736A49"/>
    <w:rsid w:val="00740CBF"/>
    <w:rsid w:val="00741FB7"/>
    <w:rsid w:val="0074553D"/>
    <w:rsid w:val="0074787D"/>
    <w:rsid w:val="0076128A"/>
    <w:rsid w:val="007669C9"/>
    <w:rsid w:val="0077443B"/>
    <w:rsid w:val="00783C78"/>
    <w:rsid w:val="00786059"/>
    <w:rsid w:val="0078703A"/>
    <w:rsid w:val="00787D64"/>
    <w:rsid w:val="00790228"/>
    <w:rsid w:val="0079413F"/>
    <w:rsid w:val="007A4B60"/>
    <w:rsid w:val="007A555C"/>
    <w:rsid w:val="007A61D8"/>
    <w:rsid w:val="007A77EE"/>
    <w:rsid w:val="007B0D82"/>
    <w:rsid w:val="007B24B6"/>
    <w:rsid w:val="007B6778"/>
    <w:rsid w:val="007C56A7"/>
    <w:rsid w:val="007C73F8"/>
    <w:rsid w:val="007C7775"/>
    <w:rsid w:val="007D5A9A"/>
    <w:rsid w:val="007E04C0"/>
    <w:rsid w:val="0080496D"/>
    <w:rsid w:val="0081516A"/>
    <w:rsid w:val="00816037"/>
    <w:rsid w:val="00822262"/>
    <w:rsid w:val="008264D8"/>
    <w:rsid w:val="00833B0C"/>
    <w:rsid w:val="00836804"/>
    <w:rsid w:val="00840AAC"/>
    <w:rsid w:val="00844CD1"/>
    <w:rsid w:val="00850A69"/>
    <w:rsid w:val="008547FE"/>
    <w:rsid w:val="008572A4"/>
    <w:rsid w:val="00864F85"/>
    <w:rsid w:val="00865446"/>
    <w:rsid w:val="00867FDA"/>
    <w:rsid w:val="00870969"/>
    <w:rsid w:val="00876588"/>
    <w:rsid w:val="00876CB0"/>
    <w:rsid w:val="008803D4"/>
    <w:rsid w:val="00880F68"/>
    <w:rsid w:val="0088460E"/>
    <w:rsid w:val="00884FF4"/>
    <w:rsid w:val="0088799A"/>
    <w:rsid w:val="008A3A5C"/>
    <w:rsid w:val="008A3C65"/>
    <w:rsid w:val="008B001F"/>
    <w:rsid w:val="008B2C1F"/>
    <w:rsid w:val="008C448D"/>
    <w:rsid w:val="008D393F"/>
    <w:rsid w:val="008D4131"/>
    <w:rsid w:val="008F0690"/>
    <w:rsid w:val="008F1C1F"/>
    <w:rsid w:val="00911707"/>
    <w:rsid w:val="0091324E"/>
    <w:rsid w:val="009246FB"/>
    <w:rsid w:val="00933162"/>
    <w:rsid w:val="009341DF"/>
    <w:rsid w:val="00937560"/>
    <w:rsid w:val="00953CDB"/>
    <w:rsid w:val="0095445A"/>
    <w:rsid w:val="00954A9D"/>
    <w:rsid w:val="0096016C"/>
    <w:rsid w:val="00973DCA"/>
    <w:rsid w:val="009755E9"/>
    <w:rsid w:val="00975FDA"/>
    <w:rsid w:val="009843FB"/>
    <w:rsid w:val="009850DD"/>
    <w:rsid w:val="00987D0B"/>
    <w:rsid w:val="0099339B"/>
    <w:rsid w:val="00993687"/>
    <w:rsid w:val="009954DD"/>
    <w:rsid w:val="00997DF6"/>
    <w:rsid w:val="009C5800"/>
    <w:rsid w:val="009D017A"/>
    <w:rsid w:val="009D0D12"/>
    <w:rsid w:val="009D222F"/>
    <w:rsid w:val="009E321C"/>
    <w:rsid w:val="009E6E4E"/>
    <w:rsid w:val="009E7F1E"/>
    <w:rsid w:val="009F0ED1"/>
    <w:rsid w:val="009F215E"/>
    <w:rsid w:val="009F2AE5"/>
    <w:rsid w:val="009F2B80"/>
    <w:rsid w:val="009F34E9"/>
    <w:rsid w:val="00A0158E"/>
    <w:rsid w:val="00A044B4"/>
    <w:rsid w:val="00A04A53"/>
    <w:rsid w:val="00A06C86"/>
    <w:rsid w:val="00A06E63"/>
    <w:rsid w:val="00A115B8"/>
    <w:rsid w:val="00A12C2B"/>
    <w:rsid w:val="00A2231F"/>
    <w:rsid w:val="00A24B02"/>
    <w:rsid w:val="00A31454"/>
    <w:rsid w:val="00A34EEA"/>
    <w:rsid w:val="00A36FE2"/>
    <w:rsid w:val="00A43AAB"/>
    <w:rsid w:val="00A61104"/>
    <w:rsid w:val="00A633FD"/>
    <w:rsid w:val="00A64BE3"/>
    <w:rsid w:val="00A64D9F"/>
    <w:rsid w:val="00A73E3B"/>
    <w:rsid w:val="00A7533D"/>
    <w:rsid w:val="00A87338"/>
    <w:rsid w:val="00A93170"/>
    <w:rsid w:val="00A9482E"/>
    <w:rsid w:val="00AB6842"/>
    <w:rsid w:val="00AD3342"/>
    <w:rsid w:val="00AD441D"/>
    <w:rsid w:val="00AD4A87"/>
    <w:rsid w:val="00AD7E5E"/>
    <w:rsid w:val="00AE526C"/>
    <w:rsid w:val="00AE666B"/>
    <w:rsid w:val="00AF1A86"/>
    <w:rsid w:val="00AF4610"/>
    <w:rsid w:val="00B04798"/>
    <w:rsid w:val="00B048CC"/>
    <w:rsid w:val="00B05FA3"/>
    <w:rsid w:val="00B065B3"/>
    <w:rsid w:val="00B1161D"/>
    <w:rsid w:val="00B171BE"/>
    <w:rsid w:val="00B26C5E"/>
    <w:rsid w:val="00B278F4"/>
    <w:rsid w:val="00B36505"/>
    <w:rsid w:val="00B37FAE"/>
    <w:rsid w:val="00B428F5"/>
    <w:rsid w:val="00B440F3"/>
    <w:rsid w:val="00B46958"/>
    <w:rsid w:val="00B47938"/>
    <w:rsid w:val="00B524D2"/>
    <w:rsid w:val="00B54066"/>
    <w:rsid w:val="00B5597D"/>
    <w:rsid w:val="00B5669E"/>
    <w:rsid w:val="00B56E5C"/>
    <w:rsid w:val="00B67F59"/>
    <w:rsid w:val="00B70975"/>
    <w:rsid w:val="00B756EB"/>
    <w:rsid w:val="00B761E4"/>
    <w:rsid w:val="00B8005D"/>
    <w:rsid w:val="00B80A2B"/>
    <w:rsid w:val="00B853B0"/>
    <w:rsid w:val="00B856BA"/>
    <w:rsid w:val="00B92D93"/>
    <w:rsid w:val="00B96A40"/>
    <w:rsid w:val="00BA59CD"/>
    <w:rsid w:val="00BB58A0"/>
    <w:rsid w:val="00BC103C"/>
    <w:rsid w:val="00BC3667"/>
    <w:rsid w:val="00BC6281"/>
    <w:rsid w:val="00BD083B"/>
    <w:rsid w:val="00BD2869"/>
    <w:rsid w:val="00BD2A41"/>
    <w:rsid w:val="00BD30E8"/>
    <w:rsid w:val="00BD574C"/>
    <w:rsid w:val="00BD715F"/>
    <w:rsid w:val="00BD7BD4"/>
    <w:rsid w:val="00BE5C13"/>
    <w:rsid w:val="00C02C0E"/>
    <w:rsid w:val="00C045D5"/>
    <w:rsid w:val="00C049FA"/>
    <w:rsid w:val="00C207C7"/>
    <w:rsid w:val="00C21730"/>
    <w:rsid w:val="00C25FD7"/>
    <w:rsid w:val="00C30321"/>
    <w:rsid w:val="00C32CF4"/>
    <w:rsid w:val="00C33341"/>
    <w:rsid w:val="00C35D57"/>
    <w:rsid w:val="00C41DB7"/>
    <w:rsid w:val="00C4728B"/>
    <w:rsid w:val="00C56900"/>
    <w:rsid w:val="00C608B7"/>
    <w:rsid w:val="00C6646F"/>
    <w:rsid w:val="00C678ED"/>
    <w:rsid w:val="00C81320"/>
    <w:rsid w:val="00C85EC0"/>
    <w:rsid w:val="00C971B4"/>
    <w:rsid w:val="00CA1D37"/>
    <w:rsid w:val="00CA304D"/>
    <w:rsid w:val="00CA3A64"/>
    <w:rsid w:val="00CB7F76"/>
    <w:rsid w:val="00CC22E8"/>
    <w:rsid w:val="00CC37A4"/>
    <w:rsid w:val="00CC48DA"/>
    <w:rsid w:val="00CC63A2"/>
    <w:rsid w:val="00CD11D2"/>
    <w:rsid w:val="00CE62B0"/>
    <w:rsid w:val="00CF3291"/>
    <w:rsid w:val="00CF5895"/>
    <w:rsid w:val="00CF7303"/>
    <w:rsid w:val="00D003DC"/>
    <w:rsid w:val="00D0069B"/>
    <w:rsid w:val="00D0164B"/>
    <w:rsid w:val="00D038C8"/>
    <w:rsid w:val="00D060BC"/>
    <w:rsid w:val="00D17263"/>
    <w:rsid w:val="00D21550"/>
    <w:rsid w:val="00D23588"/>
    <w:rsid w:val="00D27A48"/>
    <w:rsid w:val="00D35CE2"/>
    <w:rsid w:val="00D47ADC"/>
    <w:rsid w:val="00D56280"/>
    <w:rsid w:val="00D60C4B"/>
    <w:rsid w:val="00D63449"/>
    <w:rsid w:val="00D67439"/>
    <w:rsid w:val="00D67494"/>
    <w:rsid w:val="00D81934"/>
    <w:rsid w:val="00D83503"/>
    <w:rsid w:val="00D836EC"/>
    <w:rsid w:val="00D87429"/>
    <w:rsid w:val="00D8774A"/>
    <w:rsid w:val="00DA09D4"/>
    <w:rsid w:val="00DA5759"/>
    <w:rsid w:val="00DB2940"/>
    <w:rsid w:val="00DB7BFE"/>
    <w:rsid w:val="00DB7D01"/>
    <w:rsid w:val="00DC0B35"/>
    <w:rsid w:val="00DC228C"/>
    <w:rsid w:val="00DC39D9"/>
    <w:rsid w:val="00DC6A73"/>
    <w:rsid w:val="00DC7FCE"/>
    <w:rsid w:val="00DD216C"/>
    <w:rsid w:val="00DE0EAC"/>
    <w:rsid w:val="00DE3752"/>
    <w:rsid w:val="00DE4A40"/>
    <w:rsid w:val="00DF4C2B"/>
    <w:rsid w:val="00DF4D39"/>
    <w:rsid w:val="00DF5019"/>
    <w:rsid w:val="00DF76B1"/>
    <w:rsid w:val="00DF7DF1"/>
    <w:rsid w:val="00E00D58"/>
    <w:rsid w:val="00E05D8C"/>
    <w:rsid w:val="00E06AE4"/>
    <w:rsid w:val="00E110A1"/>
    <w:rsid w:val="00E14284"/>
    <w:rsid w:val="00E14404"/>
    <w:rsid w:val="00E15925"/>
    <w:rsid w:val="00E21337"/>
    <w:rsid w:val="00E2166C"/>
    <w:rsid w:val="00E21B68"/>
    <w:rsid w:val="00E21E15"/>
    <w:rsid w:val="00E27137"/>
    <w:rsid w:val="00E402FF"/>
    <w:rsid w:val="00E41E36"/>
    <w:rsid w:val="00E43254"/>
    <w:rsid w:val="00E46C90"/>
    <w:rsid w:val="00E5138D"/>
    <w:rsid w:val="00E514AD"/>
    <w:rsid w:val="00E53570"/>
    <w:rsid w:val="00E71742"/>
    <w:rsid w:val="00E733BB"/>
    <w:rsid w:val="00E76D67"/>
    <w:rsid w:val="00E809A2"/>
    <w:rsid w:val="00E83603"/>
    <w:rsid w:val="00E86C42"/>
    <w:rsid w:val="00E87079"/>
    <w:rsid w:val="00E91D13"/>
    <w:rsid w:val="00E952EC"/>
    <w:rsid w:val="00E97DC8"/>
    <w:rsid w:val="00EA7470"/>
    <w:rsid w:val="00EB0C56"/>
    <w:rsid w:val="00EB25F9"/>
    <w:rsid w:val="00EC6E05"/>
    <w:rsid w:val="00ED326B"/>
    <w:rsid w:val="00ED5619"/>
    <w:rsid w:val="00ED5C30"/>
    <w:rsid w:val="00EE7F38"/>
    <w:rsid w:val="00EF1396"/>
    <w:rsid w:val="00EF54F9"/>
    <w:rsid w:val="00F05C3E"/>
    <w:rsid w:val="00F12DB5"/>
    <w:rsid w:val="00F14000"/>
    <w:rsid w:val="00F15C6F"/>
    <w:rsid w:val="00F1697B"/>
    <w:rsid w:val="00F175E7"/>
    <w:rsid w:val="00F234F2"/>
    <w:rsid w:val="00F23938"/>
    <w:rsid w:val="00F23AA1"/>
    <w:rsid w:val="00F27499"/>
    <w:rsid w:val="00F3279B"/>
    <w:rsid w:val="00F331F2"/>
    <w:rsid w:val="00F3580E"/>
    <w:rsid w:val="00F3694B"/>
    <w:rsid w:val="00F45BA6"/>
    <w:rsid w:val="00F4656C"/>
    <w:rsid w:val="00F55B5F"/>
    <w:rsid w:val="00F5703F"/>
    <w:rsid w:val="00F6390D"/>
    <w:rsid w:val="00F63DBA"/>
    <w:rsid w:val="00F66ABD"/>
    <w:rsid w:val="00F67293"/>
    <w:rsid w:val="00F737BD"/>
    <w:rsid w:val="00F73F8E"/>
    <w:rsid w:val="00F74645"/>
    <w:rsid w:val="00F8006C"/>
    <w:rsid w:val="00F80312"/>
    <w:rsid w:val="00F87585"/>
    <w:rsid w:val="00F952FE"/>
    <w:rsid w:val="00FA4936"/>
    <w:rsid w:val="00FC0034"/>
    <w:rsid w:val="00FC280A"/>
    <w:rsid w:val="00FC48B8"/>
    <w:rsid w:val="00FC6002"/>
    <w:rsid w:val="00FD2599"/>
    <w:rsid w:val="00FD3E91"/>
    <w:rsid w:val="00FD453C"/>
    <w:rsid w:val="00FE1450"/>
    <w:rsid w:val="00FE1E3B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80E"/>
  <w15:docId w15:val="{4AA371AE-8612-42DB-9623-54302E0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453A0B"/>
    <w:rPr>
      <w:color w:val="0563C1"/>
      <w:u w:val="single"/>
    </w:rPr>
  </w:style>
  <w:style w:type="character" w:customStyle="1" w:styleId="qowt-font2-timesnewroman">
    <w:name w:val="qowt-font2-timesnewroman"/>
    <w:basedOn w:val="Standardskriftforavsnitt"/>
    <w:rsid w:val="007B24B6"/>
  </w:style>
  <w:style w:type="paragraph" w:styleId="Listeavsnitt">
    <w:name w:val="List Paragraph"/>
    <w:basedOn w:val="Normal"/>
    <w:uiPriority w:val="34"/>
    <w:qFormat/>
    <w:rsid w:val="00324B1D"/>
    <w:pPr>
      <w:ind w:left="720"/>
      <w:contextualSpacing/>
    </w:pPr>
  </w:style>
  <w:style w:type="character" w:customStyle="1" w:styleId="marksjerx5b0u">
    <w:name w:val="marksjerx5b0u"/>
    <w:basedOn w:val="Standardskriftforavsnitt"/>
    <w:rsid w:val="004402F4"/>
  </w:style>
  <w:style w:type="character" w:customStyle="1" w:styleId="apple-converted-space">
    <w:name w:val="apple-converted-space"/>
    <w:basedOn w:val="Standardskriftforavsnitt"/>
    <w:rsid w:val="003D7C38"/>
  </w:style>
  <w:style w:type="paragraph" w:styleId="Topptekst">
    <w:name w:val="header"/>
    <w:basedOn w:val="Normal"/>
    <w:link w:val="Topp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1B75"/>
  </w:style>
  <w:style w:type="paragraph" w:styleId="Bunntekst">
    <w:name w:val="footer"/>
    <w:basedOn w:val="Normal"/>
    <w:link w:val="Bunn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1B75"/>
  </w:style>
  <w:style w:type="paragraph" w:customStyle="1" w:styleId="xmsonormal">
    <w:name w:val="x_msonormal"/>
    <w:basedOn w:val="Normal"/>
    <w:rsid w:val="00CF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6646F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98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@sandefjord.kirken.no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4" ma:contentTypeDescription="Opprett et nytt dokument." ma:contentTypeScope="" ma:versionID="15bf16f3e211de8b4353edb916c726eb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db14be9761286f33451b904b59ff636d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d1b6d3-e2e4-446a-a3d7-6d58d29f77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D4C50-E264-4BA0-87FD-610326CA1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8B80E-ADEC-4031-A776-AE6C1D1FC373}"/>
</file>

<file path=customXml/itemProps3.xml><?xml version="1.0" encoding="utf-8"?>
<ds:datastoreItem xmlns:ds="http://schemas.openxmlformats.org/officeDocument/2006/customXml" ds:itemID="{FCD11124-0BD9-4552-A5F8-0DAD3191C4E3}"/>
</file>

<file path=customXml/itemProps4.xml><?xml version="1.0" encoding="utf-8"?>
<ds:datastoreItem xmlns:ds="http://schemas.openxmlformats.org/officeDocument/2006/customXml" ds:itemID="{E0CE9E31-DF95-438E-B955-1002EAD8E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Bustadmo</dc:creator>
  <cp:lastModifiedBy>Tone Bergene Aabrekk</cp:lastModifiedBy>
  <cp:revision>3</cp:revision>
  <cp:lastPrinted>2022-01-20T20:03:00Z</cp:lastPrinted>
  <dcterms:created xsi:type="dcterms:W3CDTF">2025-03-06T23:36:00Z</dcterms:created>
  <dcterms:modified xsi:type="dcterms:W3CDTF">2025-03-06T23:37:00Z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</Properties>
</file>